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68" w:rsidRDefault="00F81468" w:rsidP="00F81468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9D41BE">
        <w:rPr>
          <w:b/>
          <w:noProof/>
        </w:rPr>
        <w:pict>
          <v:group id="_x0000_s1026" style="position:absolute;left:0;text-align:left;margin-left:209.25pt;margin-top:-18pt;width:62.25pt;height:108pt;z-index:251658240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F81468" w:rsidRDefault="00F81468" w:rsidP="00F8146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F81468" w:rsidRDefault="00F81468" w:rsidP="00F81468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F81468" w:rsidRDefault="00F81468" w:rsidP="00F81468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1468" w:rsidRDefault="00F81468" w:rsidP="00F81468">
      <w:pPr>
        <w:jc w:val="center"/>
        <w:rPr>
          <w:b/>
        </w:rPr>
      </w:pPr>
    </w:p>
    <w:p w:rsidR="00F81468" w:rsidRDefault="00F81468" w:rsidP="00F81468">
      <w:pPr>
        <w:jc w:val="center"/>
        <w:rPr>
          <w:b/>
        </w:rPr>
      </w:pPr>
    </w:p>
    <w:p w:rsidR="00F81468" w:rsidRDefault="00F81468" w:rsidP="00F81468">
      <w:pPr>
        <w:jc w:val="center"/>
        <w:rPr>
          <w:b/>
        </w:rPr>
      </w:pPr>
    </w:p>
    <w:p w:rsidR="00F81468" w:rsidRDefault="00F81468" w:rsidP="00F81468">
      <w:pPr>
        <w:jc w:val="center"/>
        <w:rPr>
          <w:b/>
        </w:rPr>
      </w:pPr>
    </w:p>
    <w:p w:rsidR="00F81468" w:rsidRDefault="00F81468" w:rsidP="00F81468">
      <w:pPr>
        <w:spacing w:line="240" w:lineRule="atLeast"/>
        <w:jc w:val="center"/>
      </w:pPr>
    </w:p>
    <w:p w:rsidR="00F81468" w:rsidRPr="005C14CF" w:rsidRDefault="00F81468" w:rsidP="00F81468">
      <w:pPr>
        <w:spacing w:line="240" w:lineRule="atLeast"/>
        <w:jc w:val="center"/>
      </w:pPr>
      <w:r w:rsidRPr="005C14CF">
        <w:t>Муниципальное образование</w:t>
      </w:r>
    </w:p>
    <w:p w:rsidR="00F81468" w:rsidRPr="004C2377" w:rsidRDefault="00F81468" w:rsidP="00F81468">
      <w:pPr>
        <w:spacing w:line="240" w:lineRule="atLeast"/>
        <w:jc w:val="center"/>
      </w:pPr>
      <w:r w:rsidRPr="005C14CF">
        <w:t>Советский район</w:t>
      </w:r>
    </w:p>
    <w:p w:rsidR="00F81468" w:rsidRPr="005C14CF" w:rsidRDefault="00F81468" w:rsidP="00F81468">
      <w:pPr>
        <w:spacing w:line="240" w:lineRule="atLeast"/>
        <w:jc w:val="center"/>
      </w:pPr>
      <w:r w:rsidRPr="005C14CF">
        <w:t xml:space="preserve">Ханты-Мансийский автономный округ - </w:t>
      </w:r>
      <w:proofErr w:type="spellStart"/>
      <w:r w:rsidRPr="005C14CF">
        <w:t>Югра</w:t>
      </w:r>
      <w:proofErr w:type="spellEnd"/>
    </w:p>
    <w:p w:rsidR="00F81468" w:rsidRPr="00631A89" w:rsidRDefault="00F81468" w:rsidP="00F81468">
      <w:pPr>
        <w:pStyle w:val="3"/>
        <w:pBdr>
          <w:bottom w:val="single" w:sz="12" w:space="3" w:color="auto"/>
        </w:pBdr>
        <w:spacing w:before="120" w:after="0"/>
        <w:jc w:val="center"/>
        <w:rPr>
          <w:rFonts w:ascii="Times New Roman" w:hAnsi="Times New Roman" w:cs="Times New Roman"/>
          <w:sz w:val="32"/>
          <w:szCs w:val="32"/>
        </w:rPr>
      </w:pPr>
      <w:r w:rsidRPr="005C14CF">
        <w:rPr>
          <w:rFonts w:ascii="Times New Roman" w:hAnsi="Times New Roman" w:cs="Times New Roman"/>
          <w:sz w:val="32"/>
          <w:szCs w:val="32"/>
        </w:rPr>
        <w:t>КОНТРОЛЬНО-СЧЕТНАЯ ПАЛАТА СОВЕТСКОГО РАЙОНА</w:t>
      </w:r>
    </w:p>
    <w:p w:rsidR="00E51852" w:rsidRDefault="00E51852" w:rsidP="00F81468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</w:p>
    <w:p w:rsidR="00F81468" w:rsidRPr="00CD0E76" w:rsidRDefault="00F81468" w:rsidP="00F81468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 w:rsidRPr="00CD0E76">
        <w:rPr>
          <w:rFonts w:ascii="Times New Roman" w:hAnsi="Times New Roman" w:cs="Times New Roman"/>
          <w:b w:val="0"/>
          <w:sz w:val="20"/>
          <w:szCs w:val="20"/>
        </w:rPr>
        <w:t>ИНН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CD0E76">
        <w:rPr>
          <w:rFonts w:ascii="Times New Roman" w:hAnsi="Times New Roman" w:cs="Times New Roman"/>
          <w:b w:val="0"/>
          <w:sz w:val="20"/>
          <w:szCs w:val="20"/>
        </w:rPr>
        <w:t>8615000031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, КПП </w:t>
      </w:r>
      <w:r w:rsidRPr="00CD0E76">
        <w:rPr>
          <w:rFonts w:ascii="Times New Roman" w:hAnsi="Times New Roman" w:cs="Times New Roman"/>
          <w:b w:val="0"/>
          <w:sz w:val="20"/>
          <w:szCs w:val="20"/>
        </w:rPr>
        <w:t>861501001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, ОГРН 1148622011009 </w:t>
      </w:r>
    </w:p>
    <w:p w:rsidR="00F81468" w:rsidRPr="00CD0E76" w:rsidRDefault="00F81468" w:rsidP="00F81468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 w:rsidRPr="00CD0E76">
        <w:rPr>
          <w:rFonts w:ascii="Times New Roman" w:hAnsi="Times New Roman" w:cs="Times New Roman"/>
          <w:b w:val="0"/>
          <w:sz w:val="20"/>
          <w:szCs w:val="20"/>
        </w:rPr>
        <w:t xml:space="preserve">628242, ХМАО – </w:t>
      </w:r>
      <w:proofErr w:type="spellStart"/>
      <w:r w:rsidRPr="00CD0E76">
        <w:rPr>
          <w:rFonts w:ascii="Times New Roman" w:hAnsi="Times New Roman" w:cs="Times New Roman"/>
          <w:b w:val="0"/>
          <w:sz w:val="20"/>
          <w:szCs w:val="20"/>
        </w:rPr>
        <w:t>Югра</w:t>
      </w:r>
      <w:proofErr w:type="spellEnd"/>
      <w:r w:rsidRPr="00CD0E76">
        <w:rPr>
          <w:rFonts w:ascii="Times New Roman" w:hAnsi="Times New Roman" w:cs="Times New Roman"/>
          <w:b w:val="0"/>
          <w:sz w:val="20"/>
          <w:szCs w:val="20"/>
        </w:rPr>
        <w:t>, г</w:t>
      </w:r>
      <w:proofErr w:type="gramStart"/>
      <w:r w:rsidRPr="00CD0E76">
        <w:rPr>
          <w:rFonts w:ascii="Times New Roman" w:hAnsi="Times New Roman" w:cs="Times New Roman"/>
          <w:b w:val="0"/>
          <w:sz w:val="20"/>
          <w:szCs w:val="20"/>
        </w:rPr>
        <w:t>.С</w:t>
      </w:r>
      <w:proofErr w:type="gramEnd"/>
      <w:r w:rsidRPr="00CD0E76">
        <w:rPr>
          <w:rFonts w:ascii="Times New Roman" w:hAnsi="Times New Roman" w:cs="Times New Roman"/>
          <w:b w:val="0"/>
          <w:sz w:val="20"/>
          <w:szCs w:val="20"/>
        </w:rPr>
        <w:t xml:space="preserve">оветский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Pr="00CD0E76">
        <w:rPr>
          <w:rFonts w:ascii="Times New Roman" w:hAnsi="Times New Roman" w:cs="Times New Roman"/>
          <w:b w:val="0"/>
          <w:sz w:val="20"/>
          <w:szCs w:val="20"/>
        </w:rPr>
        <w:t xml:space="preserve">   тел. (34675) 5-25-81, 5-25-8</w:t>
      </w: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Pr="00CD0E76">
        <w:rPr>
          <w:rFonts w:ascii="Times New Roman" w:hAnsi="Times New Roman" w:cs="Times New Roman"/>
          <w:b w:val="0"/>
          <w:sz w:val="20"/>
          <w:szCs w:val="20"/>
        </w:rPr>
        <w:t>, 3-70-10</w:t>
      </w:r>
    </w:p>
    <w:p w:rsidR="00F81468" w:rsidRPr="00CD0E76" w:rsidRDefault="00F81468" w:rsidP="00F81468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 w:rsidRPr="00CD0E76">
        <w:rPr>
          <w:rFonts w:ascii="Times New Roman" w:hAnsi="Times New Roman" w:cs="Times New Roman"/>
          <w:b w:val="0"/>
          <w:sz w:val="20"/>
          <w:szCs w:val="20"/>
        </w:rPr>
        <w:t>ул. 50 лет Пионерии,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CD0E76">
        <w:rPr>
          <w:rFonts w:ascii="Times New Roman" w:hAnsi="Times New Roman" w:cs="Times New Roman"/>
          <w:b w:val="0"/>
          <w:sz w:val="20"/>
          <w:szCs w:val="20"/>
        </w:rPr>
        <w:t xml:space="preserve">10                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</w:t>
      </w:r>
      <w:r w:rsidRPr="00CD0E76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CD0E76">
        <w:rPr>
          <w:rFonts w:ascii="Times New Roman" w:hAnsi="Times New Roman" w:cs="Times New Roman"/>
          <w:b w:val="0"/>
          <w:sz w:val="20"/>
          <w:szCs w:val="20"/>
        </w:rPr>
        <w:t xml:space="preserve">        </w:t>
      </w:r>
      <w:proofErr w:type="gramStart"/>
      <w:r w:rsidRPr="00CD0E76">
        <w:rPr>
          <w:rFonts w:ascii="Times New Roman" w:hAnsi="Times New Roman" w:cs="Times New Roman"/>
          <w:b w:val="0"/>
          <w:sz w:val="20"/>
          <w:szCs w:val="20"/>
        </w:rPr>
        <w:t>е</w:t>
      </w:r>
      <w:proofErr w:type="gramEnd"/>
      <w:r w:rsidRPr="00CD0E76">
        <w:rPr>
          <w:rFonts w:ascii="Times New Roman" w:hAnsi="Times New Roman" w:cs="Times New Roman"/>
          <w:b w:val="0"/>
          <w:sz w:val="20"/>
          <w:szCs w:val="20"/>
        </w:rPr>
        <w:t>-</w:t>
      </w:r>
      <w:r w:rsidRPr="00CD0E76">
        <w:rPr>
          <w:rFonts w:ascii="Times New Roman" w:hAnsi="Times New Roman" w:cs="Times New Roman"/>
          <w:b w:val="0"/>
          <w:sz w:val="20"/>
          <w:szCs w:val="20"/>
          <w:lang w:val="en-US"/>
        </w:rPr>
        <w:t>mail</w:t>
      </w:r>
      <w:r w:rsidRPr="00CD0E76">
        <w:rPr>
          <w:rFonts w:ascii="Times New Roman" w:hAnsi="Times New Roman" w:cs="Times New Roman"/>
          <w:b w:val="0"/>
          <w:sz w:val="20"/>
          <w:szCs w:val="20"/>
        </w:rPr>
        <w:t>: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CD0E76">
        <w:rPr>
          <w:rFonts w:ascii="Times New Roman" w:hAnsi="Times New Roman" w:cs="Times New Roman"/>
          <w:b w:val="0"/>
          <w:sz w:val="20"/>
          <w:szCs w:val="20"/>
          <w:lang w:val="en-US"/>
        </w:rPr>
        <w:t>ksp</w:t>
      </w:r>
      <w:proofErr w:type="spellEnd"/>
      <w:r w:rsidRPr="00CD0E76">
        <w:rPr>
          <w:rFonts w:ascii="Times New Roman" w:hAnsi="Times New Roman" w:cs="Times New Roman"/>
          <w:b w:val="0"/>
          <w:sz w:val="20"/>
          <w:szCs w:val="20"/>
        </w:rPr>
        <w:t>.</w:t>
      </w:r>
      <w:proofErr w:type="spellStart"/>
      <w:r w:rsidRPr="00CD0E76">
        <w:rPr>
          <w:rFonts w:ascii="Times New Roman" w:hAnsi="Times New Roman" w:cs="Times New Roman"/>
          <w:b w:val="0"/>
          <w:sz w:val="20"/>
          <w:szCs w:val="20"/>
          <w:lang w:val="en-US"/>
        </w:rPr>
        <w:t>sov</w:t>
      </w:r>
      <w:proofErr w:type="spellEnd"/>
      <w:r w:rsidRPr="00CD0E76">
        <w:rPr>
          <w:rFonts w:ascii="Times New Roman" w:hAnsi="Times New Roman" w:cs="Times New Roman"/>
          <w:b w:val="0"/>
          <w:sz w:val="20"/>
          <w:szCs w:val="20"/>
        </w:rPr>
        <w:t>@</w:t>
      </w:r>
      <w:r w:rsidRPr="00CD0E76">
        <w:rPr>
          <w:rFonts w:ascii="Times New Roman" w:hAnsi="Times New Roman" w:cs="Times New Roman"/>
          <w:b w:val="0"/>
          <w:sz w:val="20"/>
          <w:szCs w:val="20"/>
          <w:lang w:val="en-US"/>
        </w:rPr>
        <w:t>mail</w:t>
      </w:r>
      <w:r w:rsidRPr="00CD0E76">
        <w:rPr>
          <w:rFonts w:ascii="Times New Roman" w:hAnsi="Times New Roman" w:cs="Times New Roman"/>
          <w:b w:val="0"/>
          <w:sz w:val="20"/>
          <w:szCs w:val="20"/>
        </w:rPr>
        <w:t>.</w:t>
      </w:r>
      <w:proofErr w:type="spellStart"/>
      <w:r w:rsidRPr="00CD0E76">
        <w:rPr>
          <w:rFonts w:ascii="Times New Roman" w:hAnsi="Times New Roman" w:cs="Times New Roman"/>
          <w:b w:val="0"/>
          <w:sz w:val="20"/>
          <w:szCs w:val="20"/>
          <w:lang w:val="en-US"/>
        </w:rPr>
        <w:t>ru</w:t>
      </w:r>
      <w:proofErr w:type="spellEnd"/>
    </w:p>
    <w:p w:rsidR="00F81468" w:rsidRPr="00D14850" w:rsidRDefault="00F81468" w:rsidP="00F81468">
      <w:pPr>
        <w:jc w:val="both"/>
        <w:rPr>
          <w:sz w:val="12"/>
          <w:szCs w:val="12"/>
        </w:rPr>
      </w:pPr>
    </w:p>
    <w:tbl>
      <w:tblPr>
        <w:tblW w:w="0" w:type="auto"/>
        <w:tblInd w:w="100" w:type="dxa"/>
        <w:tblLayout w:type="fixed"/>
        <w:tblLook w:val="01E0"/>
      </w:tblPr>
      <w:tblGrid>
        <w:gridCol w:w="236"/>
        <w:gridCol w:w="456"/>
        <w:gridCol w:w="360"/>
        <w:gridCol w:w="1126"/>
        <w:gridCol w:w="1265"/>
        <w:gridCol w:w="5496"/>
        <w:gridCol w:w="708"/>
      </w:tblGrid>
      <w:tr w:rsidR="00F81468" w:rsidRPr="00920907" w:rsidTr="00031EE6">
        <w:tc>
          <w:tcPr>
            <w:tcW w:w="236" w:type="dxa"/>
          </w:tcPr>
          <w:p w:rsidR="00F81468" w:rsidRPr="00920907" w:rsidRDefault="00F81468" w:rsidP="00031EE6">
            <w:pPr>
              <w:pStyle w:val="2"/>
              <w:jc w:val="right"/>
            </w:pPr>
            <w:r w:rsidRPr="00920907"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F81468" w:rsidRPr="00920907" w:rsidRDefault="00F81468" w:rsidP="00031EE6">
            <w:pPr>
              <w:pStyle w:val="2"/>
            </w:pPr>
            <w:r>
              <w:t>28</w:t>
            </w:r>
          </w:p>
        </w:tc>
        <w:tc>
          <w:tcPr>
            <w:tcW w:w="360" w:type="dxa"/>
          </w:tcPr>
          <w:p w:rsidR="00F81468" w:rsidRPr="00920907" w:rsidRDefault="00F81468" w:rsidP="00031EE6">
            <w:pPr>
              <w:pStyle w:val="2"/>
              <w:jc w:val="left"/>
            </w:pPr>
            <w:r w:rsidRPr="00920907">
              <w:t>»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:rsidR="00F81468" w:rsidRPr="00920907" w:rsidRDefault="00F81468" w:rsidP="00031EE6">
            <w:pPr>
              <w:pStyle w:val="2"/>
              <w:jc w:val="center"/>
            </w:pPr>
            <w:r>
              <w:t>июля</w:t>
            </w:r>
          </w:p>
        </w:tc>
        <w:tc>
          <w:tcPr>
            <w:tcW w:w="1265" w:type="dxa"/>
          </w:tcPr>
          <w:p w:rsidR="00F81468" w:rsidRPr="00920907" w:rsidRDefault="00F81468" w:rsidP="00F81468">
            <w:pPr>
              <w:pStyle w:val="2"/>
            </w:pPr>
            <w:r w:rsidRPr="00920907">
              <w:t>201</w:t>
            </w:r>
            <w:r>
              <w:t>7</w:t>
            </w:r>
            <w:r w:rsidRPr="00920907">
              <w:t xml:space="preserve"> г.</w:t>
            </w:r>
          </w:p>
        </w:tc>
        <w:tc>
          <w:tcPr>
            <w:tcW w:w="5496" w:type="dxa"/>
          </w:tcPr>
          <w:p w:rsidR="00F81468" w:rsidRPr="00920907" w:rsidRDefault="00F81468" w:rsidP="00031EE6">
            <w:pPr>
              <w:pStyle w:val="2"/>
              <w:jc w:val="right"/>
            </w:pPr>
            <w:r w:rsidRPr="00920907"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81468" w:rsidRPr="005D2C6F" w:rsidRDefault="00FA7C91" w:rsidP="00031EE6">
            <w:pPr>
              <w:pStyle w:val="2"/>
              <w:jc w:val="center"/>
            </w:pPr>
            <w:r>
              <w:t>12</w:t>
            </w:r>
          </w:p>
        </w:tc>
      </w:tr>
    </w:tbl>
    <w:p w:rsidR="00F81468" w:rsidRDefault="00F81468" w:rsidP="00F81468"/>
    <w:p w:rsidR="008965A4" w:rsidRPr="00895783" w:rsidRDefault="008965A4" w:rsidP="00F81468"/>
    <w:tbl>
      <w:tblPr>
        <w:tblpPr w:leftFromText="180" w:rightFromText="180" w:vertAnchor="text" w:horzAnchor="margin" w:tblpY="5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2"/>
        <w:gridCol w:w="1418"/>
        <w:gridCol w:w="3969"/>
      </w:tblGrid>
      <w:tr w:rsidR="00F81468" w:rsidRPr="00895783" w:rsidTr="00031EE6">
        <w:trPr>
          <w:cantSplit/>
        </w:trPr>
        <w:tc>
          <w:tcPr>
            <w:tcW w:w="4252" w:type="dxa"/>
          </w:tcPr>
          <w:p w:rsidR="00F81468" w:rsidRPr="00895783" w:rsidRDefault="00F81468" w:rsidP="00031EE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8" w:type="dxa"/>
          </w:tcPr>
          <w:p w:rsidR="00F81468" w:rsidRPr="00895783" w:rsidRDefault="00F81468" w:rsidP="00031EE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69" w:type="dxa"/>
          </w:tcPr>
          <w:p w:rsidR="00F81468" w:rsidRPr="00895783" w:rsidRDefault="00F81468" w:rsidP="00031E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 xml:space="preserve">Главе городского поселения </w:t>
            </w:r>
            <w:proofErr w:type="gramStart"/>
            <w:r>
              <w:t>Пионерский</w:t>
            </w:r>
            <w:proofErr w:type="gramEnd"/>
          </w:p>
        </w:tc>
      </w:tr>
      <w:tr w:rsidR="00F81468" w:rsidRPr="00895783" w:rsidTr="00031EE6">
        <w:trPr>
          <w:cantSplit/>
        </w:trPr>
        <w:tc>
          <w:tcPr>
            <w:tcW w:w="4252" w:type="dxa"/>
          </w:tcPr>
          <w:p w:rsidR="00F81468" w:rsidRPr="00895783" w:rsidRDefault="00F81468" w:rsidP="00031EE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18" w:type="dxa"/>
          </w:tcPr>
          <w:p w:rsidR="00F81468" w:rsidRPr="00895783" w:rsidRDefault="00F81468" w:rsidP="00031EE6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69" w:type="dxa"/>
          </w:tcPr>
          <w:p w:rsidR="00F81468" w:rsidRPr="00895783" w:rsidRDefault="00F81468" w:rsidP="00F8146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В.С. Зубчик</w:t>
            </w:r>
          </w:p>
        </w:tc>
      </w:tr>
    </w:tbl>
    <w:p w:rsidR="00F81468" w:rsidRDefault="00F81468" w:rsidP="00F81468"/>
    <w:p w:rsidR="008965A4" w:rsidRDefault="008965A4" w:rsidP="00F81468"/>
    <w:p w:rsidR="008965A4" w:rsidRDefault="008965A4" w:rsidP="00F81468"/>
    <w:p w:rsidR="00F81468" w:rsidRDefault="00F81468" w:rsidP="00F81468">
      <w:pPr>
        <w:ind w:right="6"/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ПРЕДСТАВЛЕНИЕ</w:t>
      </w:r>
    </w:p>
    <w:p w:rsidR="00F81468" w:rsidRDefault="00F81468" w:rsidP="00F81468"/>
    <w:p w:rsidR="008965A4" w:rsidRDefault="008965A4" w:rsidP="00F81468"/>
    <w:p w:rsidR="00F81468" w:rsidRDefault="00F81468" w:rsidP="00662D54">
      <w:pPr>
        <w:ind w:firstLine="708"/>
        <w:jc w:val="both"/>
      </w:pPr>
      <w:r w:rsidRPr="00D7764B">
        <w:t xml:space="preserve">В соответствии с пунктом </w:t>
      </w:r>
      <w:r>
        <w:t xml:space="preserve">1.3.3. </w:t>
      </w:r>
      <w:proofErr w:type="gramStart"/>
      <w:r>
        <w:t>Плана деятельности</w:t>
      </w:r>
      <w:r w:rsidRPr="00D7764B">
        <w:t xml:space="preserve"> Контроль</w:t>
      </w:r>
      <w:r>
        <w:t>но-счё</w:t>
      </w:r>
      <w:r w:rsidRPr="00D7764B">
        <w:t>тной палаты Советского района на 201</w:t>
      </w:r>
      <w:r>
        <w:t>7</w:t>
      </w:r>
      <w:r w:rsidRPr="00D7764B">
        <w:t xml:space="preserve"> год,</w:t>
      </w:r>
      <w:r>
        <w:t xml:space="preserve"> утверждённого распоряжением председателя Контрольно-счётной палаты Советского района от 22</w:t>
      </w:r>
      <w:r w:rsidRPr="003A4C1C">
        <w:t>.12.2</w:t>
      </w:r>
      <w:r>
        <w:t>016 № 90</w:t>
      </w:r>
      <w:r w:rsidRPr="003A4C1C">
        <w:t xml:space="preserve">, в срок с </w:t>
      </w:r>
      <w:r>
        <w:t>15.06.2017 по 30.06.2017</w:t>
      </w:r>
      <w:r w:rsidRPr="006A51FF">
        <w:t xml:space="preserve"> </w:t>
      </w:r>
      <w:r w:rsidRPr="00320D24">
        <w:t>прове</w:t>
      </w:r>
      <w:r>
        <w:t>дена проверка администрации городского поселения Пионерский по вопросам, изложенным в запросе Службы</w:t>
      </w:r>
      <w:r w:rsidRPr="00344667">
        <w:t xml:space="preserve"> контроля Ханты-Мансийского автономного округа </w:t>
      </w:r>
      <w:r>
        <w:t>–</w:t>
      </w:r>
      <w:r w:rsidRPr="00344667">
        <w:t xml:space="preserve"> </w:t>
      </w:r>
      <w:proofErr w:type="spellStart"/>
      <w:r w:rsidRPr="00344667">
        <w:t>Югры</w:t>
      </w:r>
      <w:proofErr w:type="spellEnd"/>
      <w:r>
        <w:t xml:space="preserve"> от 01.06.2017 № 32-исх-815, </w:t>
      </w:r>
      <w:r>
        <w:rPr>
          <w:color w:val="000000"/>
        </w:rPr>
        <w:t xml:space="preserve">по результатам </w:t>
      </w:r>
      <w:r>
        <w:t>которой выявлены следующие нарушения и недостатки:</w:t>
      </w:r>
      <w:proofErr w:type="gramEnd"/>
    </w:p>
    <w:p w:rsidR="003E1844" w:rsidRPr="00BE6121" w:rsidRDefault="003E1844" w:rsidP="003E1844">
      <w:pPr>
        <w:ind w:firstLine="567"/>
        <w:jc w:val="both"/>
      </w:pPr>
      <w:r w:rsidRPr="00BE6121">
        <w:t xml:space="preserve">В ходе проверки администрации </w:t>
      </w:r>
      <w:proofErr w:type="gramStart"/>
      <w:r w:rsidRPr="00BE6121">
        <w:t>г</w:t>
      </w:r>
      <w:proofErr w:type="gramEnd"/>
      <w:r w:rsidRPr="00BE6121">
        <w:t xml:space="preserve">.п. </w:t>
      </w:r>
      <w:proofErr w:type="gramStart"/>
      <w:r w:rsidRPr="00BE6121">
        <w:t>Пионерский</w:t>
      </w:r>
      <w:proofErr w:type="gramEnd"/>
      <w:r w:rsidRPr="00BE6121">
        <w:t xml:space="preserve"> по вопросам, изложенным в запросе Службы контроля Ханты-Мансийского автономного округа – </w:t>
      </w:r>
      <w:proofErr w:type="spellStart"/>
      <w:r w:rsidRPr="00BE6121">
        <w:t>Югры</w:t>
      </w:r>
      <w:proofErr w:type="spellEnd"/>
      <w:r w:rsidRPr="00BE6121">
        <w:t xml:space="preserve"> от </w:t>
      </w:r>
      <w:r>
        <w:t xml:space="preserve">01.06.2017 № 32-исх-815, </w:t>
      </w:r>
      <w:r w:rsidRPr="00BE6121">
        <w:t xml:space="preserve"> установлен</w:t>
      </w:r>
      <w:r>
        <w:t>о</w:t>
      </w:r>
      <w:r w:rsidRPr="00BE6121">
        <w:t xml:space="preserve">: </w:t>
      </w:r>
    </w:p>
    <w:p w:rsidR="008965A4" w:rsidRDefault="008965A4" w:rsidP="008965A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 w:rsidRPr="00A321E5">
        <w:rPr>
          <w:rFonts w:eastAsiaTheme="minorHAnsi"/>
          <w:bCs/>
          <w:sz w:val="24"/>
          <w:szCs w:val="24"/>
          <w:lang w:eastAsia="en-US"/>
        </w:rPr>
        <w:t>Неэффективное использование бюдже</w:t>
      </w:r>
      <w:r>
        <w:rPr>
          <w:rFonts w:eastAsiaTheme="minorHAnsi"/>
          <w:bCs/>
          <w:sz w:val="24"/>
          <w:szCs w:val="24"/>
          <w:lang w:eastAsia="en-US"/>
        </w:rPr>
        <w:t xml:space="preserve">тных средств, </w:t>
      </w:r>
      <w:r w:rsidRPr="00CE5660">
        <w:rPr>
          <w:rFonts w:eastAsiaTheme="minorHAnsi"/>
          <w:sz w:val="24"/>
          <w:szCs w:val="24"/>
          <w:lang w:eastAsia="en-US"/>
        </w:rPr>
        <w:t xml:space="preserve">предоставленных бюджету </w:t>
      </w:r>
      <w:proofErr w:type="gramStart"/>
      <w:r w:rsidRPr="00CE5660">
        <w:rPr>
          <w:rFonts w:eastAsiaTheme="minorHAnsi"/>
          <w:sz w:val="24"/>
          <w:szCs w:val="24"/>
          <w:lang w:eastAsia="en-US"/>
        </w:rPr>
        <w:t>г</w:t>
      </w:r>
      <w:proofErr w:type="gramEnd"/>
      <w:r w:rsidRPr="00CE5660">
        <w:rPr>
          <w:rFonts w:eastAsiaTheme="minorHAnsi"/>
          <w:sz w:val="24"/>
          <w:szCs w:val="24"/>
          <w:lang w:eastAsia="en-US"/>
        </w:rPr>
        <w:t xml:space="preserve">.п. </w:t>
      </w:r>
      <w:proofErr w:type="gramStart"/>
      <w:r w:rsidRPr="00CE5660">
        <w:rPr>
          <w:rFonts w:eastAsiaTheme="minorHAnsi"/>
          <w:sz w:val="24"/>
          <w:szCs w:val="24"/>
          <w:lang w:eastAsia="en-US"/>
        </w:rPr>
        <w:t xml:space="preserve">Пионерский </w:t>
      </w:r>
      <w:r>
        <w:rPr>
          <w:rFonts w:eastAsiaTheme="minorHAnsi"/>
          <w:bCs/>
          <w:sz w:val="24"/>
          <w:szCs w:val="24"/>
          <w:lang w:eastAsia="en-US"/>
        </w:rPr>
        <w:t xml:space="preserve">с привлечением дополнительных бюджетных средств </w:t>
      </w:r>
      <w:r w:rsidRPr="00CE5660">
        <w:rPr>
          <w:rFonts w:eastAsiaTheme="minorHAnsi"/>
          <w:sz w:val="24"/>
          <w:szCs w:val="24"/>
          <w:lang w:eastAsia="en-US"/>
        </w:rPr>
        <w:t xml:space="preserve">в виде </w:t>
      </w:r>
      <w:r w:rsidRPr="007329BB">
        <w:rPr>
          <w:rFonts w:eastAsiaTheme="minorHAnsi"/>
          <w:sz w:val="24"/>
          <w:szCs w:val="24"/>
          <w:lang w:eastAsia="en-US"/>
        </w:rPr>
        <w:t xml:space="preserve">межбюджетного трансферта в размере 15 273 900,00 рублей, </w:t>
      </w:r>
      <w:r>
        <w:rPr>
          <w:rFonts w:eastAsiaTheme="minorHAnsi"/>
          <w:sz w:val="24"/>
          <w:szCs w:val="24"/>
          <w:lang w:eastAsia="en-US"/>
        </w:rPr>
        <w:t xml:space="preserve">направленных </w:t>
      </w:r>
      <w:r w:rsidRPr="00A321E5">
        <w:rPr>
          <w:rFonts w:eastAsiaTheme="minorHAnsi"/>
          <w:bCs/>
          <w:sz w:val="24"/>
          <w:szCs w:val="24"/>
          <w:lang w:eastAsia="en-US"/>
        </w:rPr>
        <w:t xml:space="preserve">на </w:t>
      </w:r>
      <w:r>
        <w:rPr>
          <w:rFonts w:eastAsiaTheme="minorHAnsi"/>
          <w:bCs/>
          <w:sz w:val="24"/>
          <w:szCs w:val="24"/>
          <w:lang w:eastAsia="en-US"/>
        </w:rPr>
        <w:t xml:space="preserve">переселение граждан из аварийного жилья </w:t>
      </w:r>
      <w:r w:rsidRPr="00A321E5">
        <w:rPr>
          <w:rFonts w:eastAsiaTheme="minorHAnsi"/>
          <w:bCs/>
          <w:sz w:val="24"/>
          <w:szCs w:val="24"/>
          <w:lang w:eastAsia="en-US"/>
        </w:rPr>
        <w:t>без соблюдения принципа эффективности</w:t>
      </w:r>
      <w:r>
        <w:rPr>
          <w:rFonts w:eastAsiaTheme="minorHAnsi"/>
          <w:bCs/>
          <w:sz w:val="24"/>
          <w:szCs w:val="24"/>
          <w:lang w:eastAsia="en-US"/>
        </w:rPr>
        <w:t>, так как направленные на оплату расторгнутых контрактов бюджетные средства не возвращены в бюджет г.п.</w:t>
      </w:r>
      <w:proofErr w:type="gramEnd"/>
      <w:r>
        <w:rPr>
          <w:rFonts w:eastAsiaTheme="minorHAnsi"/>
          <w:bCs/>
          <w:sz w:val="24"/>
          <w:szCs w:val="24"/>
          <w:lang w:eastAsia="en-US"/>
        </w:rPr>
        <w:t xml:space="preserve"> Пионерский.</w:t>
      </w:r>
    </w:p>
    <w:p w:rsidR="003E1844" w:rsidRPr="003E1844" w:rsidRDefault="003E1844" w:rsidP="003E1844">
      <w:pPr>
        <w:pStyle w:val="1"/>
        <w:keepNext w:val="0"/>
        <w:keepLines w:val="0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E1844">
        <w:rPr>
          <w:rFonts w:ascii="Times New Roman" w:hAnsi="Times New Roman" w:cs="Times New Roman"/>
          <w:b w:val="0"/>
          <w:color w:val="auto"/>
          <w:sz w:val="24"/>
        </w:rPr>
        <w:t xml:space="preserve">Несовпадение указанных в платежных поручениях адресов по фактически оплаченным жилым помещениям с </w:t>
      </w:r>
      <w:r w:rsidRPr="003E1844">
        <w:rPr>
          <w:rFonts w:ascii="Times New Roman" w:hAnsi="Times New Roman" w:cs="Times New Roman"/>
          <w:b w:val="0"/>
          <w:color w:val="auto"/>
          <w:sz w:val="24"/>
          <w:szCs w:val="24"/>
        </w:rPr>
        <w:t>перечнем аварийного жилищного фонда, подлежащему расселению по заключенным муниципальным к</w:t>
      </w:r>
      <w:r w:rsidRPr="003E1844">
        <w:rPr>
          <w:rFonts w:ascii="Times New Roman" w:hAnsi="Times New Roman" w:cs="Times New Roman"/>
          <w:b w:val="0"/>
          <w:color w:val="auto"/>
          <w:sz w:val="24"/>
        </w:rPr>
        <w:t>онтрактам.</w:t>
      </w:r>
    </w:p>
    <w:p w:rsidR="00F81468" w:rsidRDefault="00F81468" w:rsidP="00F81468">
      <w:pPr>
        <w:ind w:right="6" w:firstLine="567"/>
        <w:jc w:val="both"/>
        <w:rPr>
          <w:color w:val="000000"/>
        </w:rPr>
      </w:pPr>
      <w:r>
        <w:rPr>
          <w:color w:val="000000"/>
        </w:rPr>
        <w:t xml:space="preserve">С учетом изложенного и на основании статей 13 и 16 </w:t>
      </w:r>
      <w:r>
        <w:rPr>
          <w:bCs/>
          <w:color w:val="000000"/>
          <w:spacing w:val="-1"/>
        </w:rPr>
        <w:t xml:space="preserve">Федерального закона </w:t>
      </w:r>
      <w:r>
        <w:rPr>
          <w:bCs/>
          <w:color w:val="000000"/>
          <w:spacing w:val="-2"/>
        </w:rPr>
        <w:t xml:space="preserve">Российской Федерации </w:t>
      </w:r>
      <w:r>
        <w:rPr>
          <w:bCs/>
          <w:color w:val="000000"/>
          <w:spacing w:val="-1"/>
        </w:rPr>
        <w:t>от 07.02.2011 № 6-ФЗ «Об общих принципах организации и деятельности контрольно-</w:t>
      </w:r>
      <w:r>
        <w:rPr>
          <w:bCs/>
          <w:color w:val="000000"/>
          <w:spacing w:val="-2"/>
        </w:rPr>
        <w:t xml:space="preserve">счетных органов субъектов Российской Федерации и муниципальных образований», </w:t>
      </w:r>
      <w:r>
        <w:rPr>
          <w:color w:val="000000"/>
        </w:rPr>
        <w:t>раздела 10 Положения о Контрольно-счетной палате Советского района, утвержденного решением Думы Советского района от 27.09.2011 № 50,</w:t>
      </w:r>
    </w:p>
    <w:p w:rsidR="008965A4" w:rsidRDefault="008965A4" w:rsidP="00F81468">
      <w:pPr>
        <w:ind w:right="6" w:firstLine="567"/>
        <w:jc w:val="both"/>
        <w:rPr>
          <w:color w:val="000000"/>
        </w:rPr>
      </w:pPr>
    </w:p>
    <w:p w:rsidR="008965A4" w:rsidRDefault="008965A4" w:rsidP="00F81468">
      <w:pPr>
        <w:ind w:right="6" w:firstLine="567"/>
        <w:jc w:val="both"/>
        <w:rPr>
          <w:color w:val="000000"/>
        </w:rPr>
      </w:pPr>
    </w:p>
    <w:p w:rsidR="008965A4" w:rsidRDefault="008965A4" w:rsidP="00F81468">
      <w:pPr>
        <w:ind w:right="6" w:firstLine="567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F81468" w:rsidTr="00031EE6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1468" w:rsidRDefault="003A448F" w:rsidP="00B96717">
            <w:pPr>
              <w:overflowPunct w:val="0"/>
              <w:autoSpaceDE w:val="0"/>
              <w:autoSpaceDN w:val="0"/>
              <w:adjustRightInd w:val="0"/>
              <w:ind w:left="284" w:right="6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</w:t>
            </w:r>
            <w:r w:rsidR="00B96717">
              <w:rPr>
                <w:color w:val="000000"/>
              </w:rPr>
              <w:t>и</w:t>
            </w:r>
            <w:r w:rsidR="00662D54">
              <w:rPr>
                <w:color w:val="000000"/>
              </w:rPr>
              <w:t xml:space="preserve"> городского поселения </w:t>
            </w:r>
            <w:proofErr w:type="gramStart"/>
            <w:r w:rsidR="00662D54">
              <w:rPr>
                <w:color w:val="000000"/>
              </w:rPr>
              <w:t>Коммунистический</w:t>
            </w:r>
            <w:proofErr w:type="gramEnd"/>
          </w:p>
        </w:tc>
      </w:tr>
    </w:tbl>
    <w:p w:rsidR="00F81468" w:rsidRDefault="00F81468" w:rsidP="00F81468">
      <w:pPr>
        <w:ind w:right="6"/>
        <w:jc w:val="center"/>
        <w:rPr>
          <w:color w:val="000000"/>
          <w:vertAlign w:val="superscript"/>
        </w:rPr>
      </w:pPr>
      <w:r>
        <w:rPr>
          <w:color w:val="000000"/>
          <w:vertAlign w:val="superscript"/>
        </w:rPr>
        <w:t>(наименование  объекта контрольного мероприятия)</w:t>
      </w:r>
    </w:p>
    <w:p w:rsidR="00F81468" w:rsidRDefault="00F81468" w:rsidP="00F81468">
      <w:pPr>
        <w:ind w:right="6"/>
        <w:jc w:val="both"/>
        <w:rPr>
          <w:color w:val="000000"/>
        </w:rPr>
      </w:pPr>
      <w:r>
        <w:rPr>
          <w:color w:val="000000"/>
        </w:rPr>
        <w:t>необходимо привлечь в соответствии с Трудовым кодексом РФ к ответственности должностных лиц, допустивших нарушения.</w:t>
      </w:r>
    </w:p>
    <w:p w:rsidR="00F81468" w:rsidRDefault="00F81468" w:rsidP="00F81468">
      <w:pPr>
        <w:ind w:right="6" w:firstLine="567"/>
        <w:jc w:val="both"/>
        <w:rPr>
          <w:color w:val="000000"/>
        </w:rPr>
      </w:pPr>
      <w:r>
        <w:rPr>
          <w:color w:val="000000"/>
        </w:rPr>
        <w:t xml:space="preserve">О результатах рассмотрения настоящего представления и принятых мерах необходимо проинформировать Контрольно-счетную палату Советского района не позднее </w:t>
      </w:r>
      <w:r w:rsidR="00B96717">
        <w:rPr>
          <w:color w:val="000000"/>
        </w:rPr>
        <w:t>28.08.</w:t>
      </w:r>
      <w:r>
        <w:rPr>
          <w:color w:val="000000"/>
        </w:rPr>
        <w:t>201</w:t>
      </w:r>
      <w:r w:rsidR="00B96717">
        <w:rPr>
          <w:color w:val="000000"/>
        </w:rPr>
        <w:t>7</w:t>
      </w:r>
      <w:r>
        <w:rPr>
          <w:color w:val="000000"/>
        </w:rPr>
        <w:t>.</w:t>
      </w:r>
    </w:p>
    <w:p w:rsidR="00F81468" w:rsidRDefault="00F81468" w:rsidP="00F81468">
      <w:pPr>
        <w:ind w:left="360"/>
        <w:jc w:val="both"/>
      </w:pPr>
    </w:p>
    <w:p w:rsidR="00E51852" w:rsidRDefault="00E51852" w:rsidP="00F81468">
      <w:pPr>
        <w:ind w:left="360"/>
        <w:jc w:val="both"/>
      </w:pPr>
    </w:p>
    <w:p w:rsidR="008965A4" w:rsidRDefault="008965A4" w:rsidP="00F81468">
      <w:pPr>
        <w:ind w:left="360"/>
        <w:jc w:val="both"/>
      </w:pPr>
    </w:p>
    <w:p w:rsidR="00335F52" w:rsidRDefault="00F81468" w:rsidP="00E51852">
      <w:pPr>
        <w:ind w:firstLine="567"/>
        <w:jc w:val="both"/>
      </w:pPr>
      <w:r>
        <w:rPr>
          <w:bCs/>
        </w:rPr>
        <w:t xml:space="preserve">Председатель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А.П. Загоровский</w:t>
      </w:r>
    </w:p>
    <w:sectPr w:rsidR="00335F52" w:rsidSect="0067714B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2685A"/>
    <w:multiLevelType w:val="hybridMultilevel"/>
    <w:tmpl w:val="3766C4DC"/>
    <w:lvl w:ilvl="0" w:tplc="0450E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6B5256"/>
    <w:multiLevelType w:val="multilevel"/>
    <w:tmpl w:val="9A205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468"/>
    <w:rsid w:val="0031097B"/>
    <w:rsid w:val="00335F52"/>
    <w:rsid w:val="003A448F"/>
    <w:rsid w:val="003E1844"/>
    <w:rsid w:val="004775EB"/>
    <w:rsid w:val="00662D54"/>
    <w:rsid w:val="008965A4"/>
    <w:rsid w:val="00A66800"/>
    <w:rsid w:val="00B96717"/>
    <w:rsid w:val="00CD0141"/>
    <w:rsid w:val="00E51852"/>
    <w:rsid w:val="00F81468"/>
    <w:rsid w:val="00FA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18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814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146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F81468"/>
    <w:pPr>
      <w:jc w:val="both"/>
    </w:pPr>
  </w:style>
  <w:style w:type="character" w:customStyle="1" w:styleId="20">
    <w:name w:val="Основной текст 2 Знак"/>
    <w:basedOn w:val="a0"/>
    <w:link w:val="2"/>
    <w:rsid w:val="00F81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814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F81468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E1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2017-07-28T10:02:00Z</cp:lastPrinted>
  <dcterms:created xsi:type="dcterms:W3CDTF">2017-07-28T07:12:00Z</dcterms:created>
  <dcterms:modified xsi:type="dcterms:W3CDTF">2017-07-28T12:02:00Z</dcterms:modified>
</cp:coreProperties>
</file>